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182D" w14:textId="03CF6641" w:rsidR="00FD2090" w:rsidRPr="00284425" w:rsidRDefault="00054D73" w:rsidP="004E0570">
      <w:pPr>
        <w:pStyle w:val="DocTitle"/>
        <w:rPr>
          <w:b w:val="0"/>
          <w:lang w:val="es-ES_tradnl"/>
        </w:rPr>
      </w:pPr>
      <w:r w:rsidRPr="00284425">
        <w:rPr>
          <w:lang w:val="es-ES_tradnl"/>
        </w:rPr>
        <w:t>Consultas tripartitas informales sobre los métodos de trabajo de la Comisión de Aplicación de Normas</w:t>
      </w:r>
      <w:r w:rsidR="004E0570" w:rsidRPr="00284425">
        <w:rPr>
          <w:lang w:val="es-ES_tradnl"/>
        </w:rPr>
        <w:br/>
      </w:r>
    </w:p>
    <w:p w14:paraId="31266E09" w14:textId="57F531FC" w:rsidR="00FD2090" w:rsidRPr="00284425" w:rsidRDefault="00406602" w:rsidP="00FD2090">
      <w:pPr>
        <w:pStyle w:val="DocTitle"/>
        <w:rPr>
          <w:b w:val="0"/>
          <w:szCs w:val="32"/>
          <w:lang w:val="es-ES_tradnl"/>
        </w:rPr>
      </w:pPr>
      <w:r>
        <w:rPr>
          <w:b w:val="0"/>
          <w:lang w:val="es-ES_tradnl"/>
        </w:rPr>
        <w:t>2</w:t>
      </w:r>
      <w:r w:rsidR="0005363C">
        <w:rPr>
          <w:b w:val="0"/>
          <w:lang w:val="es-ES_tradnl"/>
        </w:rPr>
        <w:t xml:space="preserve"> de </w:t>
      </w:r>
      <w:r>
        <w:rPr>
          <w:b w:val="0"/>
          <w:lang w:val="es-ES_tradnl"/>
        </w:rPr>
        <w:t xml:space="preserve">noviembre de 2019 </w:t>
      </w:r>
      <w:r w:rsidRPr="00284425">
        <w:rPr>
          <w:b w:val="0"/>
          <w:szCs w:val="32"/>
          <w:lang w:val="es-ES_tradnl"/>
        </w:rPr>
        <w:t>(</w:t>
      </w:r>
      <w:r w:rsidR="00423E1D">
        <w:rPr>
          <w:b w:val="0"/>
          <w:szCs w:val="32"/>
          <w:lang w:val="es-ES_tradnl"/>
        </w:rPr>
        <w:t>14h00 - 17h00</w:t>
      </w:r>
      <w:r w:rsidR="00FD2090" w:rsidRPr="00284425">
        <w:rPr>
          <w:b w:val="0"/>
          <w:szCs w:val="32"/>
          <w:lang w:val="es-ES_tradnl"/>
        </w:rPr>
        <w:t>)</w:t>
      </w:r>
    </w:p>
    <w:p w14:paraId="7B72C06C" w14:textId="77777777" w:rsidR="00B82291" w:rsidRPr="00C125ED" w:rsidRDefault="00B82291" w:rsidP="00B82291">
      <w:pPr>
        <w:pStyle w:val="DocTitle"/>
        <w:rPr>
          <w:szCs w:val="32"/>
          <w:lang w:val="es-ES_tradnl"/>
        </w:rPr>
      </w:pPr>
      <w:r w:rsidRPr="00C125ED">
        <w:rPr>
          <w:szCs w:val="32"/>
          <w:lang w:val="es-ES_tradnl"/>
        </w:rPr>
        <w:t>Sala XI (R.2)</w:t>
      </w:r>
    </w:p>
    <w:p w14:paraId="09E28178" w14:textId="6525EFF0" w:rsidR="00FD2090" w:rsidRPr="00284425" w:rsidRDefault="00FD2090" w:rsidP="00FD2090">
      <w:pPr>
        <w:pStyle w:val="DocTitle"/>
        <w:rPr>
          <w:b w:val="0"/>
          <w:szCs w:val="32"/>
          <w:lang w:val="es-ES_tradnl"/>
        </w:rPr>
      </w:pPr>
    </w:p>
    <w:p w14:paraId="4A0F485B" w14:textId="2D480BCF" w:rsidR="004E0570" w:rsidRPr="00284425" w:rsidRDefault="00406602" w:rsidP="00FD2090">
      <w:pPr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Proyecto de o</w:t>
      </w:r>
      <w:r w:rsidR="00054D73" w:rsidRPr="00284425">
        <w:rPr>
          <w:rFonts w:ascii="Arial" w:hAnsi="Arial" w:cs="Arial"/>
          <w:b/>
          <w:sz w:val="32"/>
          <w:szCs w:val="32"/>
          <w:lang w:val="es-ES_tradnl"/>
        </w:rPr>
        <w:t xml:space="preserve">rden del </w:t>
      </w:r>
      <w:r w:rsidR="00284425" w:rsidRPr="00284425">
        <w:rPr>
          <w:rFonts w:ascii="Arial" w:hAnsi="Arial" w:cs="Arial"/>
          <w:b/>
          <w:sz w:val="32"/>
          <w:szCs w:val="32"/>
          <w:lang w:val="es-ES_tradnl"/>
        </w:rPr>
        <w:t>día</w:t>
      </w:r>
      <w:r w:rsidR="00054D73" w:rsidRPr="00284425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</w:p>
    <w:p w14:paraId="51C7BD13" w14:textId="77777777" w:rsidR="00FD2090" w:rsidRPr="00284425" w:rsidRDefault="00FD2090" w:rsidP="00FD2090">
      <w:pPr>
        <w:rPr>
          <w:lang w:val="es-ES_tradnl"/>
        </w:rPr>
      </w:pPr>
    </w:p>
    <w:p w14:paraId="76AD5718" w14:textId="470A359E" w:rsidR="00FD2090" w:rsidRPr="00143769" w:rsidRDefault="00406602" w:rsidP="00406602">
      <w:pPr>
        <w:pStyle w:val="Indent1"/>
        <w:numPr>
          <w:ilvl w:val="0"/>
          <w:numId w:val="3"/>
        </w:numPr>
        <w:spacing w:line="36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Funcionamiento de la Comisión de Aplicación de Normas a la luz de los cambios introducidos en junio de 2019</w:t>
      </w:r>
    </w:p>
    <w:p w14:paraId="071BEBB7" w14:textId="398898C1" w:rsidR="004E0570" w:rsidRPr="00143769" w:rsidRDefault="00406602" w:rsidP="00406602">
      <w:pPr>
        <w:pStyle w:val="Indent1"/>
        <w:numPr>
          <w:ilvl w:val="0"/>
          <w:numId w:val="3"/>
        </w:numPr>
        <w:spacing w:line="360" w:lineRule="auto"/>
        <w:rPr>
          <w:rFonts w:ascii="Arial" w:hAnsi="Arial" w:cs="Arial"/>
          <w:sz w:val="24"/>
          <w:lang w:val="es-ES_tradnl"/>
        </w:rPr>
      </w:pPr>
      <w:r w:rsidRPr="00143769">
        <w:rPr>
          <w:rFonts w:ascii="Arial" w:hAnsi="Arial" w:cs="Arial"/>
          <w:sz w:val="24"/>
          <w:lang w:val="es-ES_tradnl"/>
        </w:rPr>
        <w:t>Estudio General</w:t>
      </w:r>
      <w:r>
        <w:rPr>
          <w:rFonts w:ascii="Arial" w:hAnsi="Arial" w:cs="Arial"/>
          <w:sz w:val="24"/>
          <w:lang w:val="es-ES_tradnl"/>
        </w:rPr>
        <w:t xml:space="preserve">: </w:t>
      </w:r>
      <w:r w:rsidR="00FC0966">
        <w:rPr>
          <w:rFonts w:ascii="Arial" w:hAnsi="Arial" w:cs="Arial"/>
          <w:sz w:val="24"/>
          <w:lang w:val="es-ES_tradnl"/>
        </w:rPr>
        <w:t>E</w:t>
      </w:r>
      <w:r>
        <w:rPr>
          <w:rFonts w:ascii="Arial" w:hAnsi="Arial" w:cs="Arial"/>
          <w:sz w:val="24"/>
          <w:lang w:val="es-ES_tradnl"/>
        </w:rPr>
        <w:t xml:space="preserve">structurar la discusión </w:t>
      </w:r>
      <w:r w:rsidR="00FC0966">
        <w:rPr>
          <w:rFonts w:ascii="Arial" w:hAnsi="Arial" w:cs="Arial"/>
          <w:sz w:val="24"/>
          <w:lang w:val="es-ES_tradnl"/>
        </w:rPr>
        <w:t>en torno a un conjunto de preguntas</w:t>
      </w:r>
    </w:p>
    <w:p w14:paraId="552E7FB4" w14:textId="4858ECB8" w:rsidR="004E0570" w:rsidRPr="00143769" w:rsidRDefault="00406602" w:rsidP="00406602">
      <w:pPr>
        <w:pStyle w:val="Indent1"/>
        <w:numPr>
          <w:ilvl w:val="0"/>
          <w:numId w:val="3"/>
        </w:numPr>
        <w:spacing w:line="36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Publicación de la lista de casos individuales</w:t>
      </w:r>
      <w:r w:rsidR="00054D73" w:rsidRPr="00143769">
        <w:rPr>
          <w:rFonts w:ascii="Arial" w:hAnsi="Arial" w:cs="Arial"/>
          <w:sz w:val="24"/>
          <w:lang w:val="es-ES_tradnl"/>
        </w:rPr>
        <w:t xml:space="preserve"> </w:t>
      </w:r>
    </w:p>
    <w:p w14:paraId="736D0EEB" w14:textId="6EDABED9" w:rsidR="00143769" w:rsidRPr="00143769" w:rsidRDefault="00406602" w:rsidP="00406602">
      <w:pPr>
        <w:pStyle w:val="Indent1"/>
        <w:numPr>
          <w:ilvl w:val="0"/>
          <w:numId w:val="3"/>
        </w:numPr>
        <w:spacing w:line="36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Adopción de las conclusiones</w:t>
      </w:r>
    </w:p>
    <w:p w14:paraId="73E60D61" w14:textId="36362EEB" w:rsidR="004E0570" w:rsidRPr="00143769" w:rsidRDefault="00406602" w:rsidP="00406602">
      <w:pPr>
        <w:pStyle w:val="Indent1"/>
        <w:numPr>
          <w:ilvl w:val="0"/>
          <w:numId w:val="3"/>
        </w:numPr>
        <w:spacing w:line="36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Información relativa a la </w:t>
      </w:r>
      <w:r w:rsidR="00FC0966">
        <w:rPr>
          <w:rFonts w:ascii="Arial" w:hAnsi="Arial" w:cs="Arial"/>
          <w:sz w:val="24"/>
          <w:lang w:val="es-ES_tradnl"/>
        </w:rPr>
        <w:t>mesa redonda que se celebrará durante la próxima reunión de la CEACR (28 de noviembre d</w:t>
      </w:r>
      <w:r>
        <w:rPr>
          <w:rFonts w:ascii="Arial" w:hAnsi="Arial" w:cs="Arial"/>
          <w:sz w:val="24"/>
          <w:lang w:val="es-ES_tradnl"/>
        </w:rPr>
        <w:t>e</w:t>
      </w:r>
      <w:r w:rsidR="00FC0966">
        <w:rPr>
          <w:rFonts w:ascii="Arial" w:hAnsi="Arial" w:cs="Arial"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t>2019)</w:t>
      </w:r>
    </w:p>
    <w:p w14:paraId="5B9C3F24" w14:textId="1A70E1EE" w:rsidR="00D11166" w:rsidRPr="00406602" w:rsidRDefault="00054D73" w:rsidP="0040660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406602">
        <w:rPr>
          <w:rFonts w:ascii="Arial" w:hAnsi="Arial" w:cs="Arial"/>
          <w:lang w:val="es-ES_tradnl"/>
        </w:rPr>
        <w:t>Otros asuntos</w:t>
      </w:r>
      <w:bookmarkStart w:id="0" w:name="_GoBack"/>
      <w:bookmarkEnd w:id="0"/>
    </w:p>
    <w:sectPr w:rsidR="00D11166" w:rsidRPr="00406602" w:rsidSect="00005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3A0"/>
    <w:multiLevelType w:val="hybridMultilevel"/>
    <w:tmpl w:val="DFB4B5C2"/>
    <w:lvl w:ilvl="0" w:tplc="7F4AD892">
      <w:numFmt w:val="bullet"/>
      <w:lvlText w:val="–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2206374"/>
    <w:multiLevelType w:val="hybridMultilevel"/>
    <w:tmpl w:val="C3D8BA68"/>
    <w:lvl w:ilvl="0" w:tplc="A936ED78">
      <w:start w:val="4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FF96F84"/>
    <w:multiLevelType w:val="hybridMultilevel"/>
    <w:tmpl w:val="FA24F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828D8"/>
    <w:multiLevelType w:val="hybridMultilevel"/>
    <w:tmpl w:val="4078B802"/>
    <w:lvl w:ilvl="0" w:tplc="0ED420D8">
      <w:numFmt w:val="bullet"/>
      <w:lvlText w:val="–"/>
      <w:lvlJc w:val="left"/>
      <w:pPr>
        <w:ind w:left="1584" w:hanging="45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70"/>
    <w:rsid w:val="0000528B"/>
    <w:rsid w:val="0005363C"/>
    <w:rsid w:val="00054D73"/>
    <w:rsid w:val="00143769"/>
    <w:rsid w:val="00284425"/>
    <w:rsid w:val="00406602"/>
    <w:rsid w:val="00411EFF"/>
    <w:rsid w:val="00423E1D"/>
    <w:rsid w:val="00447C36"/>
    <w:rsid w:val="004E0570"/>
    <w:rsid w:val="005764C9"/>
    <w:rsid w:val="00596CE5"/>
    <w:rsid w:val="005C6683"/>
    <w:rsid w:val="005E0ED5"/>
    <w:rsid w:val="008B55FD"/>
    <w:rsid w:val="00B82291"/>
    <w:rsid w:val="00BB204C"/>
    <w:rsid w:val="00CA4D02"/>
    <w:rsid w:val="00D128E9"/>
    <w:rsid w:val="00DB11A1"/>
    <w:rsid w:val="00E905F1"/>
    <w:rsid w:val="00FC0966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1B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Title"/>
    <w:next w:val="Normal"/>
    <w:rsid w:val="004E0570"/>
    <w:pPr>
      <w:spacing w:before="300" w:after="360"/>
      <w:ind w:right="2835"/>
    </w:pPr>
    <w:rPr>
      <w:rFonts w:ascii="Arial" w:eastAsia="SimHei" w:hAnsi="Arial" w:cs="Arial"/>
      <w:b/>
      <w:bCs/>
      <w:sz w:val="32"/>
      <w:szCs w:val="34"/>
      <w:lang w:val="en-GB"/>
    </w:rPr>
  </w:style>
  <w:style w:type="paragraph" w:customStyle="1" w:styleId="ReportTitle">
    <w:name w:val="ReportTitle"/>
    <w:basedOn w:val="DocTitle"/>
    <w:next w:val="Normal"/>
    <w:rsid w:val="004E0570"/>
    <w:pPr>
      <w:spacing w:before="120" w:after="240"/>
    </w:pPr>
    <w:rPr>
      <w:color w:val="000000"/>
      <w:sz w:val="30"/>
      <w:szCs w:val="30"/>
    </w:rPr>
  </w:style>
  <w:style w:type="paragraph" w:customStyle="1" w:styleId="Indent1">
    <w:name w:val="Indent1"/>
    <w:basedOn w:val="Normal"/>
    <w:link w:val="Indent1Char"/>
    <w:qFormat/>
    <w:rsid w:val="004E0570"/>
    <w:pPr>
      <w:spacing w:before="240" w:after="240"/>
      <w:ind w:left="1588" w:hanging="454"/>
      <w:jc w:val="both"/>
    </w:pPr>
    <w:rPr>
      <w:rFonts w:ascii="Times New Roman" w:eastAsia="SimSun" w:hAnsi="Times New Roman" w:cs="Times New Roman"/>
      <w:color w:val="000000"/>
      <w:sz w:val="22"/>
      <w:lang w:val="en-GB"/>
    </w:rPr>
  </w:style>
  <w:style w:type="character" w:customStyle="1" w:styleId="Indent1Char">
    <w:name w:val="Indent1 Char"/>
    <w:basedOn w:val="DefaultParagraphFont"/>
    <w:link w:val="Indent1"/>
    <w:rsid w:val="004E0570"/>
    <w:rPr>
      <w:rFonts w:ascii="Times New Roman" w:eastAsia="SimSun" w:hAnsi="Times New Roman" w:cs="Times New Roman"/>
      <w:color w:val="00000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A1"/>
    <w:rPr>
      <w:rFonts w:ascii="Segoe UI" w:hAnsi="Segoe UI" w:cs="Segoe UI"/>
      <w:sz w:val="18"/>
      <w:szCs w:val="18"/>
    </w:rPr>
  </w:style>
  <w:style w:type="character" w:customStyle="1" w:styleId="textbasedocumentcolor2">
    <w:name w:val="textbase_document_color2"/>
    <w:basedOn w:val="DefaultParagraphFont"/>
    <w:rsid w:val="00143769"/>
    <w:rPr>
      <w:lang w:val="es-ES_tradnl"/>
    </w:rPr>
  </w:style>
  <w:style w:type="paragraph" w:styleId="ListParagraph">
    <w:name w:val="List Paragraph"/>
    <w:basedOn w:val="Normal"/>
    <w:uiPriority w:val="34"/>
    <w:qFormat/>
    <w:rsid w:val="0040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Silva, Rosinda</cp:lastModifiedBy>
  <cp:revision>4</cp:revision>
  <cp:lastPrinted>2019-09-17T13:02:00Z</cp:lastPrinted>
  <dcterms:created xsi:type="dcterms:W3CDTF">2019-09-17T12:48:00Z</dcterms:created>
  <dcterms:modified xsi:type="dcterms:W3CDTF">2019-09-17T14:08:00Z</dcterms:modified>
</cp:coreProperties>
</file>